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2A0" w:rsidRDefault="004E32A0" w:rsidP="006E37CB">
      <w:pPr>
        <w:spacing w:line="480" w:lineRule="auto"/>
        <w:jc w:val="center"/>
        <w:rPr>
          <w:b/>
          <w:sz w:val="40"/>
          <w:szCs w:val="40"/>
        </w:rPr>
      </w:pPr>
      <w:r>
        <w:rPr>
          <w:b/>
          <w:sz w:val="40"/>
          <w:szCs w:val="40"/>
        </w:rPr>
        <w:t>MATH</w:t>
      </w:r>
    </w:p>
    <w:p w:rsidR="004E32A0" w:rsidRDefault="004E32A0" w:rsidP="004E32A0">
      <w:pPr>
        <w:spacing w:line="480" w:lineRule="auto"/>
        <w:jc w:val="center"/>
        <w:rPr>
          <w:b/>
          <w:sz w:val="40"/>
          <w:szCs w:val="40"/>
        </w:rPr>
      </w:pPr>
      <w:r>
        <w:rPr>
          <w:b/>
          <w:sz w:val="40"/>
          <w:szCs w:val="40"/>
        </w:rPr>
        <w:t>Program Name: PROMYS at BU</w:t>
      </w:r>
    </w:p>
    <w:p w:rsidR="004E32A0" w:rsidRDefault="004E32A0" w:rsidP="004E32A0">
      <w:pPr>
        <w:spacing w:line="360" w:lineRule="auto"/>
        <w:rPr>
          <w:sz w:val="28"/>
        </w:rPr>
      </w:pPr>
      <w:r>
        <w:rPr>
          <w:b/>
          <w:sz w:val="28"/>
        </w:rPr>
        <w:t xml:space="preserve">Types of Science:  </w:t>
      </w:r>
      <w:r w:rsidRPr="009439DB">
        <w:rPr>
          <w:sz w:val="28"/>
        </w:rPr>
        <w:t>Mathematics</w:t>
      </w:r>
    </w:p>
    <w:p w:rsidR="004E32A0" w:rsidRDefault="004E32A0" w:rsidP="004E32A0">
      <w:pPr>
        <w:spacing w:line="360" w:lineRule="auto"/>
        <w:rPr>
          <w:sz w:val="28"/>
        </w:rPr>
      </w:pPr>
      <w:r>
        <w:rPr>
          <w:b/>
          <w:sz w:val="28"/>
        </w:rPr>
        <w:t xml:space="preserve">Age Requirement: </w:t>
      </w:r>
      <w:r>
        <w:rPr>
          <w:sz w:val="28"/>
        </w:rPr>
        <w:t xml:space="preserve">  At least 14 and completed 9</w:t>
      </w:r>
      <w:r w:rsidRPr="00992237">
        <w:rPr>
          <w:sz w:val="28"/>
          <w:vertAlign w:val="superscript"/>
        </w:rPr>
        <w:t>th</w:t>
      </w:r>
      <w:r>
        <w:rPr>
          <w:sz w:val="28"/>
        </w:rPr>
        <w:t xml:space="preserve"> grade</w:t>
      </w:r>
    </w:p>
    <w:p w:rsidR="004E32A0" w:rsidRDefault="004E32A0" w:rsidP="004E32A0">
      <w:pPr>
        <w:spacing w:line="360" w:lineRule="auto"/>
        <w:rPr>
          <w:sz w:val="28"/>
        </w:rPr>
      </w:pPr>
      <w:r>
        <w:rPr>
          <w:b/>
          <w:sz w:val="28"/>
        </w:rPr>
        <w:t>Application Due Date:</w:t>
      </w:r>
      <w:r>
        <w:rPr>
          <w:sz w:val="28"/>
        </w:rPr>
        <w:t xml:space="preserve">  Early in the year</w:t>
      </w:r>
    </w:p>
    <w:p w:rsidR="004E32A0" w:rsidRDefault="004E32A0" w:rsidP="004E32A0">
      <w:pPr>
        <w:spacing w:line="360" w:lineRule="auto"/>
        <w:rPr>
          <w:sz w:val="28"/>
        </w:rPr>
      </w:pPr>
      <w:r>
        <w:rPr>
          <w:b/>
          <w:sz w:val="28"/>
        </w:rPr>
        <w:t xml:space="preserve">Program Dates: </w:t>
      </w:r>
      <w:r>
        <w:rPr>
          <w:sz w:val="28"/>
        </w:rPr>
        <w:t xml:space="preserve"> June 30</w:t>
      </w:r>
      <w:r w:rsidRPr="00992237">
        <w:rPr>
          <w:sz w:val="28"/>
          <w:vertAlign w:val="superscript"/>
        </w:rPr>
        <w:t>th</w:t>
      </w:r>
      <w:r>
        <w:rPr>
          <w:sz w:val="28"/>
        </w:rPr>
        <w:t xml:space="preserve"> to August 10</w:t>
      </w:r>
      <w:r w:rsidRPr="00992237">
        <w:rPr>
          <w:sz w:val="28"/>
          <w:vertAlign w:val="superscript"/>
        </w:rPr>
        <w:t>th</w:t>
      </w:r>
    </w:p>
    <w:p w:rsidR="004E32A0" w:rsidRDefault="004E32A0" w:rsidP="004E32A0">
      <w:pPr>
        <w:spacing w:line="360" w:lineRule="auto"/>
        <w:rPr>
          <w:sz w:val="28"/>
        </w:rPr>
      </w:pPr>
      <w:r>
        <w:rPr>
          <w:b/>
          <w:sz w:val="28"/>
        </w:rPr>
        <w:t xml:space="preserve">Location: </w:t>
      </w:r>
      <w:r>
        <w:rPr>
          <w:sz w:val="28"/>
        </w:rPr>
        <w:t xml:space="preserve"> Boston University</w:t>
      </w:r>
    </w:p>
    <w:p w:rsidR="004E32A0" w:rsidRDefault="004E32A0" w:rsidP="004E32A0">
      <w:pPr>
        <w:spacing w:line="360" w:lineRule="auto"/>
        <w:rPr>
          <w:sz w:val="28"/>
          <w:szCs w:val="28"/>
        </w:rPr>
      </w:pPr>
      <w:r>
        <w:rPr>
          <w:b/>
          <w:sz w:val="28"/>
          <w:szCs w:val="28"/>
        </w:rPr>
        <w:t>Housing</w:t>
      </w:r>
      <w:r>
        <w:rPr>
          <w:sz w:val="28"/>
          <w:szCs w:val="28"/>
        </w:rPr>
        <w:t>:  Included</w:t>
      </w:r>
    </w:p>
    <w:p w:rsidR="004E32A0" w:rsidRDefault="004E32A0" w:rsidP="004E32A0">
      <w:pPr>
        <w:spacing w:line="360" w:lineRule="auto"/>
        <w:rPr>
          <w:sz w:val="28"/>
          <w:szCs w:val="28"/>
        </w:rPr>
      </w:pPr>
      <w:r>
        <w:rPr>
          <w:b/>
          <w:sz w:val="28"/>
          <w:szCs w:val="28"/>
        </w:rPr>
        <w:t>Cost</w:t>
      </w:r>
      <w:r>
        <w:rPr>
          <w:sz w:val="28"/>
          <w:szCs w:val="28"/>
        </w:rPr>
        <w:t>:  $5000, lowered to $2913 if financial aid qualified</w:t>
      </w:r>
    </w:p>
    <w:p w:rsidR="004E32A0" w:rsidRDefault="004E32A0" w:rsidP="004E32A0">
      <w:r>
        <w:rPr>
          <w:b/>
          <w:sz w:val="28"/>
        </w:rPr>
        <w:t xml:space="preserve">Website:  </w:t>
      </w:r>
      <w:hyperlink r:id="rId4" w:history="1">
        <w:r>
          <w:rPr>
            <w:rStyle w:val="Hyperlink"/>
          </w:rPr>
          <w:t>https://promys.org/</w:t>
        </w:r>
      </w:hyperlink>
    </w:p>
    <w:p w:rsidR="004E32A0" w:rsidRDefault="004E32A0" w:rsidP="004E32A0"/>
    <w:p w:rsidR="004E32A0" w:rsidRDefault="004E32A0" w:rsidP="004E32A0"/>
    <w:p w:rsidR="004E32A0" w:rsidRDefault="004E32A0" w:rsidP="004E32A0">
      <w:pPr>
        <w:spacing w:line="360" w:lineRule="auto"/>
        <w:rPr>
          <w:b/>
          <w:sz w:val="28"/>
          <w:szCs w:val="28"/>
        </w:rPr>
      </w:pPr>
      <w:r>
        <w:rPr>
          <w:b/>
          <w:sz w:val="28"/>
          <w:szCs w:val="28"/>
        </w:rPr>
        <w:t>Other Info</w:t>
      </w:r>
    </w:p>
    <w:p w:rsidR="004E32A0" w:rsidRDefault="004E32A0" w:rsidP="004E32A0">
      <w:pPr>
        <w:spacing w:line="360" w:lineRule="auto"/>
      </w:pPr>
      <w:r>
        <w:rPr>
          <w:i/>
        </w:rPr>
        <w:t>Acceptance Notified By</w:t>
      </w:r>
      <w:r>
        <w:t>:  May 15</w:t>
      </w:r>
      <w:r w:rsidRPr="00992237">
        <w:rPr>
          <w:vertAlign w:val="superscript"/>
        </w:rPr>
        <w:t>th</w:t>
      </w:r>
    </w:p>
    <w:p w:rsidR="004E32A0" w:rsidRDefault="004E32A0" w:rsidP="004E32A0">
      <w:pPr>
        <w:spacing w:line="360" w:lineRule="auto"/>
        <w:rPr>
          <w:color w:val="FF0000"/>
        </w:rPr>
      </w:pPr>
      <w:r>
        <w:rPr>
          <w:i/>
        </w:rPr>
        <w:t>Acceptance Rate</w:t>
      </w:r>
      <w:r>
        <w:t>:  Accepts 80 HS students, 60 first-year and 20 returning</w:t>
      </w:r>
    </w:p>
    <w:p w:rsidR="004E32A0" w:rsidRDefault="004E32A0" w:rsidP="004E32A0">
      <w:pPr>
        <w:spacing w:line="360" w:lineRule="auto"/>
      </w:pPr>
      <w:r>
        <w:rPr>
          <w:i/>
        </w:rPr>
        <w:t>Previous Attendees</w:t>
      </w:r>
      <w:r>
        <w:t>:  N/A</w:t>
      </w:r>
    </w:p>
    <w:p w:rsidR="004E32A0" w:rsidRDefault="004E32A0" w:rsidP="004E32A0">
      <w:pPr>
        <w:spacing w:line="360" w:lineRule="auto"/>
      </w:pPr>
      <w:r>
        <w:rPr>
          <w:i/>
        </w:rPr>
        <w:t>Miscellaneous</w:t>
      </w:r>
      <w:r>
        <w:t xml:space="preserve">:  </w:t>
      </w:r>
      <w:r w:rsidRPr="00992237">
        <w:t>PROMYS is a challenging program designed to encourage ambitious high school students to explore the creative world of mathematics. Each summer, approximately 80 high school students from around the country gather on the campus of Boston University for six weeks of rigorous mathematical activity. Through their intensive efforts to solve an assortment of unusually challenging problems in Number Theory, participants will practice the art of mathematical discovery. The problem sets encourage students to design their own numerical experiments and to employ their own powers of analysis to discover mathematical patterns, formulate and test conjectures, and justify their ideas by devising their own mathematical proofs.</w:t>
      </w:r>
    </w:p>
    <w:p w:rsidR="004E32A0" w:rsidRDefault="004E32A0">
      <w:pPr>
        <w:spacing w:after="160" w:line="259" w:lineRule="auto"/>
        <w:rPr>
          <w:b/>
          <w:sz w:val="40"/>
          <w:szCs w:val="40"/>
        </w:rPr>
      </w:pPr>
      <w:r>
        <w:rPr>
          <w:b/>
          <w:sz w:val="40"/>
          <w:szCs w:val="40"/>
        </w:rPr>
        <w:br w:type="page"/>
      </w:r>
    </w:p>
    <w:p w:rsidR="004E32A0" w:rsidRDefault="004E32A0" w:rsidP="004E32A0">
      <w:pPr>
        <w:spacing w:line="480" w:lineRule="auto"/>
        <w:jc w:val="center"/>
        <w:rPr>
          <w:b/>
          <w:sz w:val="40"/>
          <w:szCs w:val="40"/>
        </w:rPr>
      </w:pPr>
      <w:r>
        <w:rPr>
          <w:b/>
          <w:sz w:val="40"/>
          <w:szCs w:val="40"/>
        </w:rPr>
        <w:lastRenderedPageBreak/>
        <w:t>Program Name: Ross Mathematics Program</w:t>
      </w:r>
    </w:p>
    <w:p w:rsidR="004E32A0" w:rsidRDefault="004E32A0" w:rsidP="004E32A0">
      <w:pPr>
        <w:spacing w:line="360" w:lineRule="auto"/>
        <w:rPr>
          <w:sz w:val="28"/>
        </w:rPr>
      </w:pPr>
      <w:r>
        <w:rPr>
          <w:b/>
          <w:sz w:val="28"/>
        </w:rPr>
        <w:t xml:space="preserve">Types of Science:  </w:t>
      </w:r>
      <w:r w:rsidRPr="009439DB">
        <w:rPr>
          <w:sz w:val="28"/>
        </w:rPr>
        <w:t>Mathematics</w:t>
      </w:r>
    </w:p>
    <w:p w:rsidR="004E32A0" w:rsidRDefault="004E32A0" w:rsidP="004E32A0">
      <w:pPr>
        <w:spacing w:line="360" w:lineRule="auto"/>
        <w:rPr>
          <w:sz w:val="28"/>
        </w:rPr>
      </w:pPr>
      <w:r>
        <w:rPr>
          <w:b/>
          <w:sz w:val="28"/>
        </w:rPr>
        <w:t xml:space="preserve">Age Requirement: </w:t>
      </w:r>
      <w:r>
        <w:rPr>
          <w:sz w:val="28"/>
        </w:rPr>
        <w:t xml:space="preserve">  15 to 18 </w:t>
      </w:r>
      <w:proofErr w:type="spellStart"/>
      <w:r>
        <w:rPr>
          <w:sz w:val="28"/>
        </w:rPr>
        <w:t>y.o</w:t>
      </w:r>
      <w:proofErr w:type="spellEnd"/>
      <w:r>
        <w:rPr>
          <w:sz w:val="28"/>
        </w:rPr>
        <w:t>. (younger or older students accepted rarely)</w:t>
      </w:r>
    </w:p>
    <w:p w:rsidR="004E32A0" w:rsidRDefault="004E32A0" w:rsidP="004E32A0">
      <w:pPr>
        <w:spacing w:line="360" w:lineRule="auto"/>
        <w:rPr>
          <w:sz w:val="28"/>
        </w:rPr>
      </w:pPr>
      <w:r>
        <w:rPr>
          <w:b/>
          <w:sz w:val="28"/>
        </w:rPr>
        <w:t>Application Due Date:</w:t>
      </w:r>
      <w:r>
        <w:rPr>
          <w:sz w:val="28"/>
        </w:rPr>
        <w:t xml:space="preserve">  April 1</w:t>
      </w:r>
      <w:r w:rsidRPr="00C11426">
        <w:rPr>
          <w:sz w:val="28"/>
          <w:vertAlign w:val="superscript"/>
        </w:rPr>
        <w:t>st</w:t>
      </w:r>
      <w:r>
        <w:rPr>
          <w:sz w:val="28"/>
        </w:rPr>
        <w:t xml:space="preserve"> </w:t>
      </w:r>
    </w:p>
    <w:p w:rsidR="004E32A0" w:rsidRDefault="004E32A0" w:rsidP="004E32A0">
      <w:pPr>
        <w:spacing w:line="360" w:lineRule="auto"/>
        <w:rPr>
          <w:sz w:val="28"/>
        </w:rPr>
      </w:pPr>
      <w:r>
        <w:rPr>
          <w:b/>
          <w:sz w:val="28"/>
        </w:rPr>
        <w:t xml:space="preserve">Program Dates: </w:t>
      </w:r>
      <w:r>
        <w:rPr>
          <w:sz w:val="28"/>
        </w:rPr>
        <w:t xml:space="preserve"> June 23</w:t>
      </w:r>
      <w:r w:rsidRPr="00C11426">
        <w:rPr>
          <w:sz w:val="28"/>
          <w:vertAlign w:val="superscript"/>
        </w:rPr>
        <w:t>rd</w:t>
      </w:r>
      <w:r>
        <w:rPr>
          <w:sz w:val="28"/>
        </w:rPr>
        <w:t xml:space="preserve"> to August 2</w:t>
      </w:r>
      <w:r w:rsidRPr="00C11426">
        <w:rPr>
          <w:sz w:val="28"/>
          <w:vertAlign w:val="superscript"/>
        </w:rPr>
        <w:t>nd</w:t>
      </w:r>
    </w:p>
    <w:p w:rsidR="004E32A0" w:rsidRDefault="004E32A0" w:rsidP="004E32A0">
      <w:pPr>
        <w:spacing w:line="360" w:lineRule="auto"/>
        <w:rPr>
          <w:sz w:val="28"/>
        </w:rPr>
      </w:pPr>
      <w:r>
        <w:rPr>
          <w:b/>
          <w:sz w:val="28"/>
        </w:rPr>
        <w:t xml:space="preserve">Location: </w:t>
      </w:r>
      <w:r>
        <w:rPr>
          <w:sz w:val="28"/>
        </w:rPr>
        <w:t xml:space="preserve"> Ohio Dominican University</w:t>
      </w:r>
    </w:p>
    <w:p w:rsidR="004E32A0" w:rsidRDefault="004E32A0" w:rsidP="004E32A0">
      <w:pPr>
        <w:spacing w:line="360" w:lineRule="auto"/>
        <w:rPr>
          <w:sz w:val="28"/>
          <w:szCs w:val="28"/>
        </w:rPr>
      </w:pPr>
      <w:r>
        <w:rPr>
          <w:b/>
          <w:sz w:val="28"/>
          <w:szCs w:val="28"/>
        </w:rPr>
        <w:t>Housing</w:t>
      </w:r>
      <w:r>
        <w:rPr>
          <w:sz w:val="28"/>
          <w:szCs w:val="28"/>
        </w:rPr>
        <w:t>:  Included</w:t>
      </w:r>
    </w:p>
    <w:p w:rsidR="004E32A0" w:rsidRDefault="004E32A0" w:rsidP="004E32A0">
      <w:pPr>
        <w:spacing w:line="360" w:lineRule="auto"/>
        <w:rPr>
          <w:sz w:val="28"/>
          <w:szCs w:val="28"/>
        </w:rPr>
      </w:pPr>
      <w:r>
        <w:rPr>
          <w:b/>
          <w:sz w:val="28"/>
          <w:szCs w:val="28"/>
        </w:rPr>
        <w:t>Cost</w:t>
      </w:r>
      <w:r>
        <w:rPr>
          <w:sz w:val="28"/>
          <w:szCs w:val="28"/>
        </w:rPr>
        <w:t>:  $5000, financial aid negotiable</w:t>
      </w:r>
    </w:p>
    <w:p w:rsidR="004E32A0" w:rsidRDefault="004E32A0" w:rsidP="004E32A0">
      <w:r>
        <w:rPr>
          <w:b/>
          <w:sz w:val="28"/>
        </w:rPr>
        <w:t xml:space="preserve">Website:  </w:t>
      </w:r>
      <w:hyperlink r:id="rId5" w:history="1">
        <w:r w:rsidRPr="009439DB">
          <w:rPr>
            <w:rStyle w:val="Hyperlink"/>
            <w:sz w:val="20"/>
          </w:rPr>
          <w:t>https://www.txstate.edu/mathworks/camps/Summer-Math-Camps-Information/hsmc.html</w:t>
        </w:r>
      </w:hyperlink>
    </w:p>
    <w:p w:rsidR="004E32A0" w:rsidRDefault="004E32A0" w:rsidP="004E32A0"/>
    <w:p w:rsidR="004E32A0" w:rsidRDefault="004E32A0" w:rsidP="004E32A0"/>
    <w:p w:rsidR="004E32A0" w:rsidRDefault="004E32A0" w:rsidP="004E32A0">
      <w:pPr>
        <w:spacing w:line="360" w:lineRule="auto"/>
        <w:rPr>
          <w:b/>
          <w:sz w:val="28"/>
          <w:szCs w:val="28"/>
        </w:rPr>
      </w:pPr>
      <w:r>
        <w:rPr>
          <w:b/>
          <w:sz w:val="28"/>
          <w:szCs w:val="28"/>
        </w:rPr>
        <w:t>Other Info</w:t>
      </w:r>
    </w:p>
    <w:p w:rsidR="004E32A0" w:rsidRDefault="004E32A0" w:rsidP="004E32A0">
      <w:pPr>
        <w:spacing w:line="360" w:lineRule="auto"/>
      </w:pPr>
      <w:r>
        <w:rPr>
          <w:i/>
        </w:rPr>
        <w:t>Acceptance Notified By</w:t>
      </w:r>
      <w:r>
        <w:t>:  Rolling, applying before deadline is preferable</w:t>
      </w:r>
    </w:p>
    <w:p w:rsidR="004E32A0" w:rsidRDefault="004E32A0" w:rsidP="004E32A0">
      <w:pPr>
        <w:spacing w:line="360" w:lineRule="auto"/>
        <w:rPr>
          <w:color w:val="FF0000"/>
        </w:rPr>
      </w:pPr>
      <w:r>
        <w:rPr>
          <w:i/>
        </w:rPr>
        <w:t>Acceptance Rate</w:t>
      </w:r>
      <w:r>
        <w:t>:  N/A</w:t>
      </w:r>
    </w:p>
    <w:p w:rsidR="004E32A0" w:rsidRDefault="004E32A0" w:rsidP="004E32A0">
      <w:pPr>
        <w:spacing w:line="360" w:lineRule="auto"/>
      </w:pPr>
      <w:r>
        <w:rPr>
          <w:i/>
        </w:rPr>
        <w:t>Previous Attendees</w:t>
      </w:r>
      <w:r>
        <w:t>:  N/A</w:t>
      </w:r>
    </w:p>
    <w:p w:rsidR="004E32A0" w:rsidRDefault="004E32A0" w:rsidP="004E32A0">
      <w:pPr>
        <w:spacing w:line="360" w:lineRule="auto"/>
      </w:pPr>
      <w:r>
        <w:rPr>
          <w:i/>
        </w:rPr>
        <w:t>Miscellaneous</w:t>
      </w:r>
      <w:r>
        <w:t xml:space="preserve">:  </w:t>
      </w:r>
      <w:r w:rsidRPr="00C11426">
        <w:t>The first year course in the Ross Program is organized around a series of daily problem sets in number theory. These sets invite the participants to contemplate a variety of seemingly simple questions about numbers and their relationships. As the summer progresses the students are encouraged to investigate these questions in increasing depth, and to return to them periodically as their skill at abstract reasoning and their collection of available tools become more powerful.</w:t>
      </w:r>
    </w:p>
    <w:p w:rsidR="004E32A0" w:rsidRDefault="004E32A0" w:rsidP="004E32A0">
      <w:pPr>
        <w:spacing w:line="480" w:lineRule="auto"/>
      </w:pPr>
    </w:p>
    <w:p w:rsidR="004E32A0" w:rsidRDefault="004E32A0" w:rsidP="006E37CB">
      <w:pPr>
        <w:spacing w:line="480" w:lineRule="auto"/>
        <w:jc w:val="center"/>
        <w:rPr>
          <w:b/>
          <w:sz w:val="40"/>
          <w:szCs w:val="40"/>
        </w:rPr>
      </w:pPr>
    </w:p>
    <w:p w:rsidR="004E32A0" w:rsidRDefault="004E32A0">
      <w:pPr>
        <w:spacing w:after="160" w:line="259" w:lineRule="auto"/>
        <w:rPr>
          <w:b/>
          <w:sz w:val="40"/>
          <w:szCs w:val="40"/>
        </w:rPr>
      </w:pPr>
      <w:r>
        <w:rPr>
          <w:b/>
          <w:sz w:val="40"/>
          <w:szCs w:val="40"/>
        </w:rPr>
        <w:br w:type="page"/>
      </w:r>
    </w:p>
    <w:p w:rsidR="006E37CB" w:rsidRDefault="006E37CB" w:rsidP="006E37CB">
      <w:pPr>
        <w:spacing w:line="480" w:lineRule="auto"/>
        <w:jc w:val="center"/>
        <w:rPr>
          <w:b/>
          <w:sz w:val="40"/>
          <w:szCs w:val="40"/>
        </w:rPr>
      </w:pPr>
      <w:bookmarkStart w:id="0" w:name="_GoBack"/>
      <w:bookmarkEnd w:id="0"/>
      <w:r>
        <w:rPr>
          <w:b/>
          <w:sz w:val="40"/>
          <w:szCs w:val="40"/>
        </w:rPr>
        <w:lastRenderedPageBreak/>
        <w:t xml:space="preserve">Program Name: </w:t>
      </w:r>
      <w:proofErr w:type="spellStart"/>
      <w:r w:rsidR="009439DB">
        <w:rPr>
          <w:b/>
          <w:sz w:val="40"/>
          <w:szCs w:val="40"/>
        </w:rPr>
        <w:t>Mathworks</w:t>
      </w:r>
      <w:proofErr w:type="spellEnd"/>
      <w:r w:rsidR="009439DB">
        <w:rPr>
          <w:b/>
          <w:sz w:val="40"/>
          <w:szCs w:val="40"/>
        </w:rPr>
        <w:t xml:space="preserve"> Honors Math Camp</w:t>
      </w:r>
    </w:p>
    <w:p w:rsidR="006E37CB" w:rsidRDefault="006E37CB" w:rsidP="006E37CB">
      <w:pPr>
        <w:spacing w:line="360" w:lineRule="auto"/>
        <w:rPr>
          <w:sz w:val="28"/>
        </w:rPr>
      </w:pPr>
      <w:r>
        <w:rPr>
          <w:b/>
          <w:sz w:val="28"/>
        </w:rPr>
        <w:t xml:space="preserve">Types of Science: </w:t>
      </w:r>
      <w:r w:rsidR="009439DB">
        <w:rPr>
          <w:b/>
          <w:sz w:val="28"/>
        </w:rPr>
        <w:t xml:space="preserve"> </w:t>
      </w:r>
      <w:r w:rsidR="009439DB" w:rsidRPr="009439DB">
        <w:rPr>
          <w:sz w:val="28"/>
        </w:rPr>
        <w:t>Mathematics</w:t>
      </w:r>
    </w:p>
    <w:p w:rsidR="005235F3" w:rsidRDefault="006E37CB" w:rsidP="006E37CB">
      <w:pPr>
        <w:spacing w:line="360" w:lineRule="auto"/>
        <w:rPr>
          <w:sz w:val="28"/>
        </w:rPr>
      </w:pPr>
      <w:r>
        <w:rPr>
          <w:b/>
          <w:sz w:val="28"/>
        </w:rPr>
        <w:t xml:space="preserve">Age Requirement: </w:t>
      </w:r>
      <w:r>
        <w:rPr>
          <w:sz w:val="28"/>
        </w:rPr>
        <w:t xml:space="preserve"> </w:t>
      </w:r>
      <w:r w:rsidR="009439DB">
        <w:rPr>
          <w:sz w:val="28"/>
        </w:rPr>
        <w:t xml:space="preserve"> </w:t>
      </w:r>
      <w:r w:rsidR="005C1FC4">
        <w:rPr>
          <w:sz w:val="28"/>
        </w:rPr>
        <w:t>High School Student</w:t>
      </w:r>
    </w:p>
    <w:p w:rsidR="005235F3" w:rsidRPr="005C1FC4" w:rsidRDefault="006E37CB" w:rsidP="006E37CB">
      <w:pPr>
        <w:spacing w:line="360" w:lineRule="auto"/>
        <w:rPr>
          <w:sz w:val="28"/>
        </w:rPr>
      </w:pPr>
      <w:r>
        <w:rPr>
          <w:b/>
          <w:sz w:val="28"/>
        </w:rPr>
        <w:t>Application Due Date:</w:t>
      </w:r>
      <w:r>
        <w:rPr>
          <w:sz w:val="28"/>
        </w:rPr>
        <w:t xml:space="preserve">  </w:t>
      </w:r>
      <w:r w:rsidR="009439DB">
        <w:rPr>
          <w:sz w:val="28"/>
        </w:rPr>
        <w:t>April 15</w:t>
      </w:r>
      <w:r w:rsidR="009439DB" w:rsidRPr="009439DB">
        <w:rPr>
          <w:sz w:val="28"/>
          <w:vertAlign w:val="superscript"/>
        </w:rPr>
        <w:t>th</w:t>
      </w:r>
      <w:r w:rsidR="005C1FC4">
        <w:rPr>
          <w:sz w:val="28"/>
        </w:rPr>
        <w:t xml:space="preserve"> (3 rounds, check website)</w:t>
      </w:r>
    </w:p>
    <w:p w:rsidR="006E37CB" w:rsidRDefault="006E37CB" w:rsidP="006E37CB">
      <w:pPr>
        <w:spacing w:line="360" w:lineRule="auto"/>
        <w:rPr>
          <w:sz w:val="28"/>
        </w:rPr>
      </w:pPr>
      <w:r>
        <w:rPr>
          <w:b/>
          <w:sz w:val="28"/>
        </w:rPr>
        <w:t xml:space="preserve">Program Dates: </w:t>
      </w:r>
      <w:r>
        <w:rPr>
          <w:sz w:val="28"/>
        </w:rPr>
        <w:t xml:space="preserve"> </w:t>
      </w:r>
      <w:r w:rsidR="005C1FC4">
        <w:rPr>
          <w:sz w:val="28"/>
        </w:rPr>
        <w:t>June 23</w:t>
      </w:r>
      <w:r w:rsidR="005C1FC4" w:rsidRPr="005C1FC4">
        <w:rPr>
          <w:sz w:val="28"/>
          <w:vertAlign w:val="superscript"/>
        </w:rPr>
        <w:t>rd</w:t>
      </w:r>
      <w:r w:rsidR="005C1FC4">
        <w:rPr>
          <w:sz w:val="28"/>
        </w:rPr>
        <w:t xml:space="preserve"> to August 2</w:t>
      </w:r>
      <w:r w:rsidR="005C1FC4" w:rsidRPr="005C1FC4">
        <w:rPr>
          <w:sz w:val="28"/>
          <w:vertAlign w:val="superscript"/>
        </w:rPr>
        <w:t>nd</w:t>
      </w:r>
      <w:r w:rsidR="005C1FC4">
        <w:rPr>
          <w:sz w:val="28"/>
        </w:rPr>
        <w:t xml:space="preserve"> </w:t>
      </w:r>
    </w:p>
    <w:p w:rsidR="006E37CB" w:rsidRDefault="006E37CB" w:rsidP="006E37CB">
      <w:pPr>
        <w:spacing w:line="360" w:lineRule="auto"/>
        <w:rPr>
          <w:sz w:val="28"/>
        </w:rPr>
      </w:pPr>
      <w:r>
        <w:rPr>
          <w:b/>
          <w:sz w:val="28"/>
        </w:rPr>
        <w:t xml:space="preserve">Location: </w:t>
      </w:r>
      <w:r w:rsidR="005C1FC4">
        <w:rPr>
          <w:b/>
          <w:sz w:val="28"/>
        </w:rPr>
        <w:t xml:space="preserve"> </w:t>
      </w:r>
      <w:r w:rsidR="005C1FC4">
        <w:rPr>
          <w:sz w:val="28"/>
        </w:rPr>
        <w:t>Texas State University</w:t>
      </w:r>
      <w:r>
        <w:rPr>
          <w:sz w:val="28"/>
        </w:rPr>
        <w:t xml:space="preserve"> </w:t>
      </w:r>
    </w:p>
    <w:p w:rsidR="006E37CB" w:rsidRDefault="006E37CB" w:rsidP="006E37CB">
      <w:pPr>
        <w:spacing w:line="360" w:lineRule="auto"/>
        <w:rPr>
          <w:sz w:val="28"/>
          <w:szCs w:val="28"/>
        </w:rPr>
      </w:pPr>
      <w:r>
        <w:rPr>
          <w:b/>
          <w:sz w:val="28"/>
          <w:szCs w:val="28"/>
        </w:rPr>
        <w:t>Housing</w:t>
      </w:r>
      <w:r>
        <w:rPr>
          <w:sz w:val="28"/>
          <w:szCs w:val="28"/>
        </w:rPr>
        <w:t xml:space="preserve">:  </w:t>
      </w:r>
      <w:r w:rsidR="005C1FC4">
        <w:rPr>
          <w:sz w:val="28"/>
          <w:szCs w:val="28"/>
        </w:rPr>
        <w:t>Included</w:t>
      </w:r>
    </w:p>
    <w:p w:rsidR="006E37CB" w:rsidRDefault="006E37CB" w:rsidP="006E37CB">
      <w:pPr>
        <w:spacing w:line="360" w:lineRule="auto"/>
        <w:rPr>
          <w:sz w:val="28"/>
          <w:szCs w:val="28"/>
        </w:rPr>
      </w:pPr>
      <w:r>
        <w:rPr>
          <w:b/>
          <w:sz w:val="28"/>
          <w:szCs w:val="28"/>
        </w:rPr>
        <w:t>Cost</w:t>
      </w:r>
      <w:r>
        <w:rPr>
          <w:sz w:val="28"/>
          <w:szCs w:val="28"/>
        </w:rPr>
        <w:t xml:space="preserve">:  </w:t>
      </w:r>
      <w:r w:rsidR="005C1FC4">
        <w:rPr>
          <w:sz w:val="28"/>
          <w:szCs w:val="28"/>
        </w:rPr>
        <w:t>$4000 + $25 application fee</w:t>
      </w:r>
    </w:p>
    <w:p w:rsidR="006E37CB" w:rsidRDefault="006E37CB" w:rsidP="006E37CB">
      <w:r>
        <w:rPr>
          <w:b/>
          <w:sz w:val="28"/>
        </w:rPr>
        <w:t xml:space="preserve">Website:  </w:t>
      </w:r>
      <w:hyperlink r:id="rId6" w:history="1">
        <w:r w:rsidR="009439DB" w:rsidRPr="009439DB">
          <w:rPr>
            <w:rStyle w:val="Hyperlink"/>
            <w:sz w:val="20"/>
          </w:rPr>
          <w:t>https://www.txstate.edu/mathworks/camps/Summer-Math-Camps-Information/hsmc.html</w:t>
        </w:r>
      </w:hyperlink>
    </w:p>
    <w:p w:rsidR="006E37CB" w:rsidRDefault="006E37CB" w:rsidP="006E37CB"/>
    <w:p w:rsidR="009439DB" w:rsidRDefault="009439DB" w:rsidP="006E37CB"/>
    <w:p w:rsidR="006E37CB" w:rsidRDefault="006E37CB" w:rsidP="006E37CB">
      <w:pPr>
        <w:spacing w:line="360" w:lineRule="auto"/>
        <w:rPr>
          <w:b/>
          <w:sz w:val="28"/>
          <w:szCs w:val="28"/>
        </w:rPr>
      </w:pPr>
      <w:r>
        <w:rPr>
          <w:b/>
          <w:sz w:val="28"/>
          <w:szCs w:val="28"/>
        </w:rPr>
        <w:t>Other Info</w:t>
      </w:r>
    </w:p>
    <w:p w:rsidR="006E37CB" w:rsidRDefault="006E37CB" w:rsidP="006E37CB">
      <w:pPr>
        <w:spacing w:line="360" w:lineRule="auto"/>
      </w:pPr>
      <w:r>
        <w:rPr>
          <w:i/>
        </w:rPr>
        <w:t>Acceptance Notified By</w:t>
      </w:r>
      <w:r>
        <w:t xml:space="preserve">:  </w:t>
      </w:r>
      <w:r w:rsidR="005C1FC4">
        <w:t>3 rounds, check website</w:t>
      </w:r>
    </w:p>
    <w:p w:rsidR="006E37CB" w:rsidRDefault="006E37CB" w:rsidP="006E37CB">
      <w:pPr>
        <w:spacing w:line="360" w:lineRule="auto"/>
        <w:rPr>
          <w:color w:val="FF0000"/>
        </w:rPr>
      </w:pPr>
      <w:r>
        <w:rPr>
          <w:i/>
        </w:rPr>
        <w:t>Acceptance Rate</w:t>
      </w:r>
      <w:r>
        <w:t xml:space="preserve">:  </w:t>
      </w:r>
      <w:r w:rsidR="005C1FC4">
        <w:t>20%</w:t>
      </w:r>
    </w:p>
    <w:p w:rsidR="006E37CB" w:rsidRDefault="006E37CB" w:rsidP="006E37CB">
      <w:pPr>
        <w:spacing w:line="360" w:lineRule="auto"/>
      </w:pPr>
      <w:r>
        <w:rPr>
          <w:i/>
        </w:rPr>
        <w:t>Previous Attendees</w:t>
      </w:r>
      <w:r>
        <w:t xml:space="preserve">: </w:t>
      </w:r>
      <w:r w:rsidR="005C1FC4">
        <w:t xml:space="preserve"> N/A</w:t>
      </w:r>
    </w:p>
    <w:p w:rsidR="006E37CB" w:rsidRDefault="006E37CB" w:rsidP="006E37CB">
      <w:pPr>
        <w:spacing w:line="360" w:lineRule="auto"/>
      </w:pPr>
      <w:r>
        <w:rPr>
          <w:i/>
        </w:rPr>
        <w:t>Miscellaneous</w:t>
      </w:r>
      <w:r>
        <w:t xml:space="preserve">:  </w:t>
      </w:r>
      <w:r w:rsidR="005C1FC4" w:rsidRPr="005C1FC4">
        <w:t xml:space="preserve">The </w:t>
      </w:r>
      <w:proofErr w:type="spellStart"/>
      <w:r w:rsidR="005C1FC4" w:rsidRPr="005C1FC4">
        <w:t>Mathworks</w:t>
      </w:r>
      <w:proofErr w:type="spellEnd"/>
      <w:r w:rsidR="005C1FC4" w:rsidRPr="005C1FC4">
        <w:t xml:space="preserve"> Honors Summer Math Camp (HSMC) is an intensive multi-summer program for high school students. The goal of the program is to develop talented students of all socioeconomic backgrounds through immersive and in-depth experiences in a unique learning environment. Students develop important skills for future degrees and careers in math, science, engineering, and many other fields.</w:t>
      </w:r>
    </w:p>
    <w:p w:rsidR="006E37CB" w:rsidRDefault="006E37CB" w:rsidP="006E37CB">
      <w:pPr>
        <w:spacing w:line="480" w:lineRule="auto"/>
      </w:pPr>
    </w:p>
    <w:p w:rsidR="006E37CB" w:rsidRDefault="006E37CB" w:rsidP="006E37CB">
      <w:pPr>
        <w:spacing w:line="480" w:lineRule="auto"/>
      </w:pPr>
      <w:r>
        <w:t xml:space="preserve"> </w:t>
      </w:r>
    </w:p>
    <w:p w:rsidR="00651785" w:rsidRDefault="00651785"/>
    <w:sectPr w:rsidR="00651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CB"/>
    <w:rsid w:val="004E32A0"/>
    <w:rsid w:val="005235F3"/>
    <w:rsid w:val="005C1FC4"/>
    <w:rsid w:val="00651785"/>
    <w:rsid w:val="006A5A18"/>
    <w:rsid w:val="006E37CB"/>
    <w:rsid w:val="009439DB"/>
    <w:rsid w:val="00ED4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707AE-7FE3-4F1F-A12E-90A2010B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7C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37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56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xstate.edu/mathworks/camps/Summer-Math-Camps-Information/hsmc.html" TargetMode="External"/><Relationship Id="rId5" Type="http://schemas.openxmlformats.org/officeDocument/2006/relationships/hyperlink" Target="https://www.txstate.edu/mathworks/camps/Summer-Math-Camps-Information/hsmc.html" TargetMode="External"/><Relationship Id="rId4" Type="http://schemas.openxmlformats.org/officeDocument/2006/relationships/hyperlink" Target="https://promy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Roslyn UFSD</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Weseley</dc:creator>
  <cp:keywords/>
  <dc:description/>
  <cp:lastModifiedBy>Allyson Weseley</cp:lastModifiedBy>
  <cp:revision>3</cp:revision>
  <dcterms:created xsi:type="dcterms:W3CDTF">2019-11-13T18:25:00Z</dcterms:created>
  <dcterms:modified xsi:type="dcterms:W3CDTF">2019-11-13T18:25:00Z</dcterms:modified>
</cp:coreProperties>
</file>